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bookmarkStart w:id="0" w:name="_GoBack"/>
      <w:bookmarkEnd w:id="0"/>
      <w:r w:rsidRPr="00FD2156">
        <w:rPr>
          <w:rFonts w:asciiTheme="majorHAnsi" w:hAnsiTheme="majorHAnsi"/>
          <w:b/>
          <w:spacing w:val="40"/>
          <w:sz w:val="23"/>
          <w:szCs w:val="23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2017. november 3-30.</w:t>
      </w:r>
    </w:p>
    <w:p w:rsidR="0018070A" w:rsidRPr="00FD2156" w:rsidRDefault="0022659D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 xml:space="preserve"> </w:t>
      </w:r>
      <w:r w:rsidR="0018070A" w:rsidRPr="00FD2156">
        <w:rPr>
          <w:rFonts w:asciiTheme="majorHAnsi" w:hAnsiTheme="majorHAnsi"/>
          <w:b/>
          <w:sz w:val="23"/>
          <w:szCs w:val="23"/>
        </w:rPr>
        <w:t>„Emberközpontú tudomány”</w:t>
      </w:r>
    </w:p>
    <w:p w:rsidR="0018070A" w:rsidRDefault="0018070A" w:rsidP="00573A6E">
      <w:pPr>
        <w:spacing w:line="240" w:lineRule="auto"/>
      </w:pPr>
    </w:p>
    <w:tbl>
      <w:tblPr>
        <w:tblStyle w:val="Rcsostblzat"/>
        <w:tblW w:w="5151" w:type="pct"/>
        <w:tblLayout w:type="fixed"/>
        <w:tblLook w:val="04A0" w:firstRow="1" w:lastRow="0" w:firstColumn="1" w:lastColumn="0" w:noHBand="0" w:noVBand="1"/>
      </w:tblPr>
      <w:tblGrid>
        <w:gridCol w:w="3478"/>
        <w:gridCol w:w="6441"/>
      </w:tblGrid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247" w:type="pct"/>
          </w:tcPr>
          <w:p w:rsidR="005373A5" w:rsidRPr="000319E3" w:rsidRDefault="004B7C10" w:rsidP="003B1155">
            <w:r>
              <w:rPr>
                <w:b/>
              </w:rPr>
              <w:t>Szent István Egyetem Gazdaság- és Társadalomtudományi Kar Tudományos Diákköri Konferencia</w:t>
            </w:r>
          </w:p>
        </w:tc>
      </w:tr>
      <w:tr w:rsidR="0018070A" w:rsidTr="00F90E50">
        <w:trPr>
          <w:trHeight w:val="1134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A037BF" w:rsidP="00E77D31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workshop stb.)</w:t>
            </w:r>
          </w:p>
        </w:tc>
        <w:tc>
          <w:tcPr>
            <w:tcW w:w="3247" w:type="pct"/>
          </w:tcPr>
          <w:p w:rsidR="0018070A" w:rsidRPr="00E20579" w:rsidRDefault="00E20579" w:rsidP="003B1155">
            <w:pPr>
              <w:rPr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Konferencia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247" w:type="pct"/>
          </w:tcPr>
          <w:p w:rsidR="003B1155" w:rsidRPr="000319E3" w:rsidRDefault="00D87EDD" w:rsidP="003B1155">
            <w:r>
              <w:t xml:space="preserve">Gazdaság és </w:t>
            </w:r>
            <w:r w:rsidR="00E20579">
              <w:t>Társadalomtudomány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247" w:type="pct"/>
          </w:tcPr>
          <w:p w:rsidR="003B1155" w:rsidRPr="000319E3" w:rsidRDefault="00CF3BA6" w:rsidP="004B7C10">
            <w:r>
              <w:t xml:space="preserve">2017. november </w:t>
            </w:r>
            <w:r w:rsidR="004B7C10">
              <w:t>22. 09:00 – 18</w:t>
            </w:r>
            <w:r>
              <w:t>:00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247" w:type="pct"/>
          </w:tcPr>
          <w:p w:rsidR="00CF3BA6" w:rsidRDefault="00CF3BA6" w:rsidP="003B1155">
            <w:r>
              <w:t>Szent István Egyetem</w:t>
            </w:r>
            <w:r w:rsidR="00FD51DB">
              <w:t xml:space="preserve"> Gödöllői Campus</w:t>
            </w:r>
          </w:p>
          <w:p w:rsidR="00CF3BA6" w:rsidRPr="000319E3" w:rsidRDefault="00CF3BA6" w:rsidP="003B1155">
            <w:r>
              <w:t>2100 Gödöllő, Páter Károly utca 1.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Szervező intézmény(ek)</w:t>
            </w:r>
          </w:p>
        </w:tc>
        <w:tc>
          <w:tcPr>
            <w:tcW w:w="3247" w:type="pct"/>
          </w:tcPr>
          <w:p w:rsidR="00CF3BA6" w:rsidRPr="000319E3" w:rsidRDefault="004B7C10" w:rsidP="003B1155">
            <w:r>
              <w:t>Szent István Egyetem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247" w:type="pct"/>
          </w:tcPr>
          <w:p w:rsidR="003B1155" w:rsidRDefault="004B7C10" w:rsidP="003B1155">
            <w:r>
              <w:t>Urbánné Malomsoki Mónika</w:t>
            </w:r>
          </w:p>
          <w:p w:rsidR="00E20579" w:rsidRPr="000319E3" w:rsidRDefault="00E20579" w:rsidP="004B7C10">
            <w:r w:rsidRPr="001E5CDE">
              <w:rPr>
                <w:color w:val="404040" w:themeColor="text1" w:themeTint="BF"/>
                <w:sz w:val="20"/>
                <w:szCs w:val="20"/>
              </w:rPr>
              <w:t>e-mail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: </w:t>
            </w:r>
            <w:hyperlink r:id="rId7" w:history="1">
              <w:r w:rsidR="004B7C10" w:rsidRPr="0083736E">
                <w:rPr>
                  <w:rStyle w:val="Hiperhivatkozs"/>
                  <w:sz w:val="20"/>
                  <w:szCs w:val="20"/>
                </w:rPr>
                <w:t>urbanne.monika@gtk.szie.hu</w:t>
              </w:r>
            </w:hyperlink>
            <w:r>
              <w:rPr>
                <w:color w:val="404040" w:themeColor="text1" w:themeTint="BF"/>
                <w:sz w:val="20"/>
                <w:szCs w:val="20"/>
              </w:rPr>
              <w:t xml:space="preserve"> ,</w:t>
            </w:r>
            <w:r w:rsidR="004B7C10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hyperlink r:id="rId8" w:history="1">
              <w:r w:rsidR="004B7C10" w:rsidRPr="0083736E">
                <w:rPr>
                  <w:rStyle w:val="Hiperhivatkozs"/>
                  <w:sz w:val="20"/>
                  <w:szCs w:val="20"/>
                </w:rPr>
                <w:t>tdk@gtk.szie.hu</w:t>
              </w:r>
            </w:hyperlink>
            <w:r w:rsidR="004B7C10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CF3BA6" w:rsidRPr="001E5CDE">
              <w:rPr>
                <w:color w:val="404040" w:themeColor="text1" w:themeTint="BF"/>
                <w:sz w:val="20"/>
                <w:szCs w:val="20"/>
              </w:rPr>
              <w:t>telefon</w:t>
            </w:r>
            <w:r w:rsidR="00CF3BA6">
              <w:rPr>
                <w:color w:val="404040" w:themeColor="text1" w:themeTint="BF"/>
                <w:sz w:val="20"/>
                <w:szCs w:val="20"/>
              </w:rPr>
              <w:t>: 06-30-</w:t>
            </w:r>
            <w:r w:rsidR="004B7C10">
              <w:rPr>
                <w:color w:val="404040" w:themeColor="text1" w:themeTint="BF"/>
                <w:sz w:val="20"/>
                <w:szCs w:val="20"/>
              </w:rPr>
              <w:t>210-9663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247" w:type="pct"/>
          </w:tcPr>
          <w:p w:rsidR="00C56063" w:rsidRPr="000319E3" w:rsidRDefault="00800FEB" w:rsidP="003B1155">
            <w:hyperlink r:id="rId9" w:history="1">
              <w:r w:rsidR="004B7C10" w:rsidRPr="0083736E">
                <w:rPr>
                  <w:rStyle w:val="Hiperhivatkozs"/>
                </w:rPr>
                <w:t>http://www.gtk.szie.hu/tudomany/tudomanyos-diakkor/201718-tanev</w:t>
              </w:r>
            </w:hyperlink>
            <w:r w:rsidR="004B7C10">
              <w:t xml:space="preserve"> </w:t>
            </w:r>
          </w:p>
        </w:tc>
      </w:tr>
      <w:tr w:rsidR="003B1155" w:rsidTr="00F90E50">
        <w:trPr>
          <w:trHeight w:val="4252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rövid összefoglaló</w:t>
            </w:r>
          </w:p>
          <w:p w:rsidR="00F63878" w:rsidRPr="005373A5" w:rsidRDefault="00F63878" w:rsidP="00F63878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color w:val="404040" w:themeColor="text1" w:themeTint="BF"/>
                <w:sz w:val="20"/>
                <w:szCs w:val="20"/>
              </w:rPr>
              <w:t>legfeljebb 1000 karakter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247" w:type="pct"/>
          </w:tcPr>
          <w:p w:rsidR="004B7C10" w:rsidRPr="009246AD" w:rsidRDefault="004B7C10" w:rsidP="003B1155">
            <w:pPr>
              <w:rPr>
                <w:rFonts w:cs="Times New Roman"/>
              </w:rPr>
            </w:pPr>
            <w:r w:rsidRPr="009246AD">
              <w:rPr>
                <w:rFonts w:cs="Times New Roman"/>
              </w:rPr>
              <w:t xml:space="preserve">A Szent István Egyetem Gazdaság- és Társadalomtudományi Kara fennállása, vagyis három évtizede óta nagy hangsúlyt fektet a Tudományos Diákköri hagyományok ápolására. 150 főt meghaladó hallgatói létszám vesz részt folyamatosan a Tudományos Diákköri mozgalomban, a tudományos diákköri kutatásokban. A konferencián a kutatási eredményeiket mutatják be hallgatóink tudomány területenként, tématerületenként. </w:t>
            </w:r>
          </w:p>
          <w:p w:rsidR="004B7C10" w:rsidRPr="009246AD" w:rsidRDefault="004B7C10" w:rsidP="003B1155">
            <w:pPr>
              <w:rPr>
                <w:rFonts w:cs="Times New Roman"/>
              </w:rPr>
            </w:pPr>
            <w:r w:rsidRPr="009246AD">
              <w:rPr>
                <w:rFonts w:cs="Times New Roman"/>
              </w:rPr>
              <w:t xml:space="preserve">Várhatóan 15 szekcióban több mint 100 pályamunka bemutatására kerül sor a </w:t>
            </w:r>
            <w:r w:rsidR="00FD51DB" w:rsidRPr="009246AD">
              <w:rPr>
                <w:rFonts w:cs="Times New Roman"/>
              </w:rPr>
              <w:t>rendezvény</w:t>
            </w:r>
            <w:r w:rsidRPr="009246AD">
              <w:rPr>
                <w:rFonts w:cs="Times New Roman"/>
              </w:rPr>
              <w:t xml:space="preserve"> keretében. </w:t>
            </w:r>
          </w:p>
          <w:p w:rsidR="00FD51DB" w:rsidRPr="009246AD" w:rsidRDefault="004B7C10" w:rsidP="003B1155">
            <w:pPr>
              <w:rPr>
                <w:rFonts w:cs="Times New Roman"/>
                <w:szCs w:val="24"/>
              </w:rPr>
            </w:pPr>
            <w:r w:rsidRPr="009246AD">
              <w:rPr>
                <w:rFonts w:cs="Times New Roman"/>
                <w:szCs w:val="24"/>
              </w:rPr>
              <w:t>A rendezvénnyel célunk</w:t>
            </w:r>
          </w:p>
          <w:p w:rsidR="00FD51DB" w:rsidRPr="009246AD" w:rsidRDefault="004B7C10" w:rsidP="009246A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6AD">
              <w:rPr>
                <w:rFonts w:ascii="Times New Roman" w:hAnsi="Times New Roman"/>
                <w:sz w:val="24"/>
                <w:szCs w:val="24"/>
              </w:rPr>
              <w:t xml:space="preserve">a hallgatók kutatási eredményeinek bemutatása, </w:t>
            </w:r>
          </w:p>
          <w:p w:rsidR="00FD51DB" w:rsidRPr="009246AD" w:rsidRDefault="004B7C10" w:rsidP="009246A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6AD">
              <w:rPr>
                <w:rFonts w:ascii="Times New Roman" w:hAnsi="Times New Roman"/>
                <w:sz w:val="24"/>
                <w:szCs w:val="24"/>
              </w:rPr>
              <w:t xml:space="preserve">publikálási lehetőség biztosítása a sikeres és eredményes hallgatók, hallgatói csoportok számára, valamint </w:t>
            </w:r>
          </w:p>
          <w:p w:rsidR="00F63878" w:rsidRPr="009246AD" w:rsidRDefault="004B7C10" w:rsidP="009246A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246AD">
              <w:rPr>
                <w:rFonts w:ascii="Times New Roman" w:hAnsi="Times New Roman"/>
                <w:sz w:val="24"/>
                <w:szCs w:val="24"/>
              </w:rPr>
              <w:t>az érdeklődő hallgatók, kutatók, oktatók, a köz- és versenyszférából érkező szakemberek számára bemutatni hallgatóink</w:t>
            </w:r>
            <w:r w:rsidR="009246AD" w:rsidRPr="009246AD">
              <w:rPr>
                <w:rFonts w:ascii="Times New Roman" w:hAnsi="Times New Roman"/>
                <w:sz w:val="24"/>
                <w:szCs w:val="24"/>
              </w:rPr>
              <w:t xml:space="preserve"> kiváló képességeit és az intézményben folyó </w:t>
            </w:r>
            <w:r w:rsidR="009246AD">
              <w:rPr>
                <w:rFonts w:ascii="Times New Roman" w:hAnsi="Times New Roman"/>
                <w:sz w:val="24"/>
                <w:szCs w:val="24"/>
              </w:rPr>
              <w:t xml:space="preserve">tudományos </w:t>
            </w:r>
            <w:r w:rsidR="009246AD" w:rsidRPr="009246AD">
              <w:rPr>
                <w:rFonts w:ascii="Times New Roman" w:hAnsi="Times New Roman"/>
                <w:sz w:val="24"/>
                <w:szCs w:val="24"/>
              </w:rPr>
              <w:t>kutatómunkát</w:t>
            </w:r>
            <w:r w:rsidRPr="0092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1155" w:rsidTr="00F90E50">
        <w:trPr>
          <w:trHeight w:val="4252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3B1155" w:rsidRPr="001E5CDE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lastRenderedPageBreak/>
              <w:t>A rendezvény program</w:t>
            </w:r>
            <w:r w:rsidR="003B5AE4">
              <w:rPr>
                <w:b/>
                <w:color w:val="404040" w:themeColor="text1" w:themeTint="BF"/>
                <w:sz w:val="22"/>
              </w:rPr>
              <w:t>terve</w:t>
            </w:r>
          </w:p>
          <w:p w:rsidR="003B1155" w:rsidRPr="001E5CDE" w:rsidRDefault="003B1155" w:rsidP="005373A5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(röviden ismertetve vagy </w:t>
            </w:r>
          </w:p>
          <w:p w:rsidR="003B1155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mellékletként csatolva)</w:t>
            </w:r>
          </w:p>
        </w:tc>
        <w:tc>
          <w:tcPr>
            <w:tcW w:w="3247" w:type="pct"/>
          </w:tcPr>
          <w:p w:rsidR="007D22A8" w:rsidRDefault="004B7C10" w:rsidP="004B7C10">
            <w:r>
              <w:t>Progra</w:t>
            </w:r>
            <w:r w:rsidR="009246AD">
              <w:t>mterv</w:t>
            </w:r>
          </w:p>
          <w:p w:rsidR="0065446A" w:rsidRDefault="0065446A" w:rsidP="004B7C10">
            <w:r w:rsidRPr="00211B7F">
              <w:rPr>
                <w:b/>
              </w:rPr>
              <w:t>9 óra</w:t>
            </w:r>
            <w:r>
              <w:t xml:space="preserve">        </w:t>
            </w:r>
            <w:r w:rsidRPr="00211B7F">
              <w:rPr>
                <w:b/>
              </w:rPr>
              <w:t>Megnyitó</w:t>
            </w:r>
            <w:r>
              <w:t xml:space="preserve"> (I. előadóterem)</w:t>
            </w:r>
            <w:r w:rsidR="00211B7F">
              <w:t xml:space="preserve"> </w:t>
            </w:r>
          </w:p>
          <w:p w:rsidR="00211B7F" w:rsidRPr="00211B7F" w:rsidRDefault="00211B7F" w:rsidP="00211B7F">
            <w:pPr>
              <w:jc w:val="both"/>
            </w:pPr>
            <w:r w:rsidRPr="00211B7F">
              <w:t xml:space="preserve">Köszöntőt mond: </w:t>
            </w:r>
          </w:p>
          <w:p w:rsidR="00211B7F" w:rsidRPr="00211B7F" w:rsidRDefault="00211B7F" w:rsidP="00211B7F">
            <w:pPr>
              <w:ind w:left="244"/>
              <w:jc w:val="both"/>
            </w:pPr>
            <w:r w:rsidRPr="00211B7F">
              <w:t xml:space="preserve">Dr. Káposzta József dékán, </w:t>
            </w:r>
          </w:p>
          <w:p w:rsidR="00211B7F" w:rsidRPr="00211B7F" w:rsidRDefault="00211B7F" w:rsidP="00211B7F">
            <w:pPr>
              <w:ind w:left="244"/>
              <w:jc w:val="both"/>
            </w:pPr>
            <w:r w:rsidRPr="00211B7F">
              <w:t xml:space="preserve">Dr. Tóth Tamás oktatási rektorhelyettes, </w:t>
            </w:r>
          </w:p>
          <w:p w:rsidR="00211B7F" w:rsidRPr="00211B7F" w:rsidRDefault="00211B7F" w:rsidP="00211B7F">
            <w:pPr>
              <w:ind w:left="244"/>
              <w:jc w:val="both"/>
            </w:pPr>
            <w:r w:rsidRPr="00211B7F">
              <w:t>Dr. Szilágyi Tivadar tudományos dékánhelyettes, a SZIE Egyetemi Tehetséggondozási Tanácsának elnöke</w:t>
            </w:r>
          </w:p>
          <w:p w:rsidR="00211B7F" w:rsidRPr="00211B7F" w:rsidRDefault="00211B7F" w:rsidP="00211B7F">
            <w:pPr>
              <w:jc w:val="both"/>
            </w:pPr>
          </w:p>
          <w:p w:rsidR="0065446A" w:rsidRPr="00211B7F" w:rsidRDefault="0065446A" w:rsidP="004B7C10">
            <w:pPr>
              <w:rPr>
                <w:b/>
              </w:rPr>
            </w:pPr>
            <w:r w:rsidRPr="00211B7F">
              <w:rPr>
                <w:b/>
              </w:rPr>
              <w:t>9.30 óra: Szekcióülések</w:t>
            </w:r>
          </w:p>
          <w:p w:rsidR="0065446A" w:rsidRDefault="0065446A" w:rsidP="00211B7F">
            <w:pPr>
              <w:ind w:left="244"/>
            </w:pPr>
            <w:r>
              <w:t xml:space="preserve">tervezett </w:t>
            </w:r>
            <w:r w:rsidR="00211B7F">
              <w:t>szekciók</w:t>
            </w:r>
            <w:r>
              <w:t>:</w:t>
            </w:r>
          </w:p>
          <w:p w:rsidR="0065446A" w:rsidRPr="00211B7F" w:rsidRDefault="0065446A" w:rsidP="00211B7F">
            <w:pPr>
              <w:pStyle w:val="Listaszerbekezds"/>
              <w:numPr>
                <w:ilvl w:val="0"/>
                <w:numId w:val="2"/>
              </w:numPr>
              <w:tabs>
                <w:tab w:val="left" w:pos="3900"/>
              </w:tabs>
              <w:rPr>
                <w:rFonts w:ascii="Cambria" w:hAnsi="Cambria"/>
                <w:color w:val="000000"/>
                <w:szCs w:val="24"/>
              </w:rPr>
            </w:pPr>
            <w:r w:rsidRPr="00211B7F">
              <w:rPr>
                <w:rFonts w:ascii="Cambria" w:hAnsi="Cambria"/>
                <w:color w:val="000000"/>
                <w:szCs w:val="24"/>
              </w:rPr>
              <w:t>Agrárökonómiai</w:t>
            </w:r>
          </w:p>
          <w:p w:rsidR="0065446A" w:rsidRPr="00211B7F" w:rsidRDefault="0065446A" w:rsidP="00211B7F">
            <w:pPr>
              <w:pStyle w:val="Listaszerbekezds"/>
              <w:numPr>
                <w:ilvl w:val="0"/>
                <w:numId w:val="2"/>
              </w:numPr>
              <w:tabs>
                <w:tab w:val="left" w:pos="3900"/>
              </w:tabs>
              <w:rPr>
                <w:rFonts w:ascii="Cambria" w:hAnsi="Cambria"/>
                <w:color w:val="000000"/>
                <w:szCs w:val="24"/>
              </w:rPr>
            </w:pPr>
            <w:r w:rsidRPr="00211B7F">
              <w:rPr>
                <w:rFonts w:ascii="Cambria" w:hAnsi="Cambria"/>
                <w:color w:val="000000"/>
                <w:szCs w:val="24"/>
              </w:rPr>
              <w:t>Ellátási lánc és logisztika</w:t>
            </w:r>
          </w:p>
          <w:p w:rsidR="0065446A" w:rsidRPr="00211B7F" w:rsidRDefault="0065446A" w:rsidP="00211B7F">
            <w:pPr>
              <w:pStyle w:val="Listaszerbekezds"/>
              <w:numPr>
                <w:ilvl w:val="0"/>
                <w:numId w:val="2"/>
              </w:numPr>
              <w:tabs>
                <w:tab w:val="left" w:pos="3900"/>
              </w:tabs>
              <w:rPr>
                <w:rFonts w:ascii="Cambria" w:hAnsi="Cambria"/>
                <w:color w:val="000000"/>
                <w:szCs w:val="24"/>
              </w:rPr>
            </w:pPr>
            <w:r w:rsidRPr="00211B7F">
              <w:rPr>
                <w:rFonts w:ascii="Cambria" w:hAnsi="Cambria"/>
                <w:color w:val="000000"/>
                <w:szCs w:val="24"/>
              </w:rPr>
              <w:t>Humánerőforrás menedzsment</w:t>
            </w:r>
          </w:p>
          <w:p w:rsidR="00211B7F" w:rsidRPr="00211B7F" w:rsidRDefault="00211B7F" w:rsidP="00211B7F">
            <w:pPr>
              <w:pStyle w:val="Listaszerbekezds"/>
              <w:numPr>
                <w:ilvl w:val="0"/>
                <w:numId w:val="2"/>
              </w:numPr>
              <w:tabs>
                <w:tab w:val="left" w:pos="3900"/>
              </w:tabs>
              <w:rPr>
                <w:rFonts w:ascii="Cambria" w:hAnsi="Cambria"/>
                <w:color w:val="000000"/>
                <w:szCs w:val="24"/>
              </w:rPr>
            </w:pPr>
            <w:r w:rsidRPr="00211B7F">
              <w:rPr>
                <w:rFonts w:ascii="Cambria" w:hAnsi="Cambria"/>
                <w:color w:val="000000"/>
                <w:szCs w:val="24"/>
              </w:rPr>
              <w:t>Marketing</w:t>
            </w:r>
          </w:p>
          <w:p w:rsidR="0065446A" w:rsidRPr="00211B7F" w:rsidRDefault="0065446A" w:rsidP="00211B7F">
            <w:pPr>
              <w:pStyle w:val="Listaszerbekezds"/>
              <w:numPr>
                <w:ilvl w:val="0"/>
                <w:numId w:val="2"/>
              </w:numPr>
              <w:tabs>
                <w:tab w:val="left" w:pos="3900"/>
              </w:tabs>
              <w:rPr>
                <w:rFonts w:ascii="Cambria" w:hAnsi="Cambria"/>
                <w:color w:val="000000"/>
                <w:szCs w:val="24"/>
              </w:rPr>
            </w:pPr>
            <w:r w:rsidRPr="00211B7F">
              <w:rPr>
                <w:rFonts w:ascii="Cambria" w:hAnsi="Cambria"/>
                <w:color w:val="000000"/>
                <w:szCs w:val="24"/>
              </w:rPr>
              <w:t>Pályatanácsadás-munkaerőpiac</w:t>
            </w:r>
          </w:p>
          <w:p w:rsidR="0065446A" w:rsidRPr="00211B7F" w:rsidRDefault="0065446A" w:rsidP="00211B7F">
            <w:pPr>
              <w:pStyle w:val="Listaszerbekezds"/>
              <w:numPr>
                <w:ilvl w:val="0"/>
                <w:numId w:val="2"/>
              </w:numPr>
              <w:tabs>
                <w:tab w:val="left" w:pos="3900"/>
              </w:tabs>
              <w:rPr>
                <w:rFonts w:ascii="Cambria" w:hAnsi="Cambria"/>
                <w:color w:val="000000"/>
                <w:szCs w:val="24"/>
              </w:rPr>
            </w:pPr>
            <w:r w:rsidRPr="00211B7F">
              <w:rPr>
                <w:rFonts w:ascii="Cambria" w:hAnsi="Cambria"/>
                <w:color w:val="000000"/>
                <w:szCs w:val="24"/>
              </w:rPr>
              <w:t>Pénzügy</w:t>
            </w:r>
          </w:p>
          <w:p w:rsidR="0065446A" w:rsidRPr="00211B7F" w:rsidRDefault="0065446A" w:rsidP="00211B7F">
            <w:pPr>
              <w:pStyle w:val="Listaszerbekezds"/>
              <w:numPr>
                <w:ilvl w:val="0"/>
                <w:numId w:val="2"/>
              </w:numPr>
              <w:tabs>
                <w:tab w:val="left" w:pos="3900"/>
              </w:tabs>
              <w:rPr>
                <w:rFonts w:ascii="Cambria" w:hAnsi="Cambria"/>
                <w:color w:val="000000"/>
                <w:szCs w:val="24"/>
              </w:rPr>
            </w:pPr>
            <w:r w:rsidRPr="00211B7F">
              <w:rPr>
                <w:rFonts w:ascii="Cambria" w:hAnsi="Cambria"/>
                <w:color w:val="000000"/>
                <w:szCs w:val="24"/>
              </w:rPr>
              <w:t>Településfejlesztés I. és II.</w:t>
            </w:r>
          </w:p>
          <w:p w:rsidR="0065446A" w:rsidRPr="00211B7F" w:rsidRDefault="0065446A" w:rsidP="00211B7F">
            <w:pPr>
              <w:pStyle w:val="Listaszerbekezds"/>
              <w:numPr>
                <w:ilvl w:val="0"/>
                <w:numId w:val="2"/>
              </w:numPr>
              <w:tabs>
                <w:tab w:val="left" w:pos="3900"/>
              </w:tabs>
              <w:rPr>
                <w:rFonts w:ascii="Cambria" w:hAnsi="Cambria"/>
                <w:color w:val="000000"/>
                <w:szCs w:val="24"/>
              </w:rPr>
            </w:pPr>
            <w:r w:rsidRPr="00211B7F">
              <w:rPr>
                <w:rFonts w:ascii="Cambria" w:hAnsi="Cambria"/>
                <w:color w:val="000000"/>
                <w:szCs w:val="24"/>
              </w:rPr>
              <w:t>Területfejlesztés</w:t>
            </w:r>
          </w:p>
          <w:p w:rsidR="0065446A" w:rsidRPr="00211B7F" w:rsidRDefault="0065446A" w:rsidP="00211B7F">
            <w:pPr>
              <w:pStyle w:val="Listaszerbekezds"/>
              <w:numPr>
                <w:ilvl w:val="0"/>
                <w:numId w:val="2"/>
              </w:numPr>
              <w:tabs>
                <w:tab w:val="left" w:pos="3900"/>
              </w:tabs>
              <w:rPr>
                <w:rFonts w:ascii="Cambria" w:hAnsi="Cambria"/>
                <w:color w:val="000000"/>
                <w:szCs w:val="24"/>
              </w:rPr>
            </w:pPr>
            <w:r w:rsidRPr="00211B7F">
              <w:rPr>
                <w:rFonts w:ascii="Cambria" w:hAnsi="Cambria"/>
                <w:color w:val="000000"/>
                <w:szCs w:val="24"/>
              </w:rPr>
              <w:t>Turizmus I. és II.</w:t>
            </w:r>
          </w:p>
          <w:p w:rsidR="0065446A" w:rsidRPr="00211B7F" w:rsidRDefault="0065446A" w:rsidP="00211B7F">
            <w:pPr>
              <w:pStyle w:val="Listaszerbekezds"/>
              <w:numPr>
                <w:ilvl w:val="0"/>
                <w:numId w:val="2"/>
              </w:numPr>
              <w:tabs>
                <w:tab w:val="left" w:pos="3900"/>
              </w:tabs>
              <w:rPr>
                <w:rFonts w:ascii="Cambria" w:hAnsi="Cambria"/>
                <w:color w:val="000000"/>
                <w:szCs w:val="24"/>
              </w:rPr>
            </w:pPr>
            <w:r w:rsidRPr="00211B7F">
              <w:rPr>
                <w:rFonts w:ascii="Cambria" w:hAnsi="Cambria"/>
                <w:color w:val="000000"/>
                <w:szCs w:val="24"/>
              </w:rPr>
              <w:t>Vállalatgazdasági és menedzsment</w:t>
            </w:r>
            <w:r w:rsidR="00211B7F" w:rsidRPr="00211B7F">
              <w:rPr>
                <w:rFonts w:ascii="Cambria" w:hAnsi="Cambria"/>
                <w:color w:val="000000"/>
                <w:szCs w:val="24"/>
              </w:rPr>
              <w:t xml:space="preserve"> I. és II.</w:t>
            </w:r>
          </w:p>
          <w:p w:rsidR="0065446A" w:rsidRPr="00211B7F" w:rsidRDefault="0065446A" w:rsidP="00211B7F">
            <w:pPr>
              <w:pStyle w:val="Listaszerbekezds"/>
              <w:numPr>
                <w:ilvl w:val="0"/>
                <w:numId w:val="2"/>
              </w:numPr>
              <w:tabs>
                <w:tab w:val="left" w:pos="3900"/>
              </w:tabs>
              <w:rPr>
                <w:rFonts w:ascii="Cambria" w:hAnsi="Cambria"/>
                <w:color w:val="000000"/>
                <w:szCs w:val="24"/>
              </w:rPr>
            </w:pPr>
            <w:r w:rsidRPr="00211B7F">
              <w:rPr>
                <w:rFonts w:ascii="Cambria" w:hAnsi="Cambria"/>
                <w:color w:val="000000"/>
                <w:szCs w:val="24"/>
              </w:rPr>
              <w:t>Vezetés-szervezés</w:t>
            </w:r>
          </w:p>
          <w:p w:rsidR="0065446A" w:rsidRPr="00211B7F" w:rsidRDefault="0065446A" w:rsidP="00211B7F">
            <w:pPr>
              <w:pStyle w:val="Listaszerbekezds"/>
              <w:numPr>
                <w:ilvl w:val="0"/>
                <w:numId w:val="2"/>
              </w:numPr>
              <w:tabs>
                <w:tab w:val="left" w:pos="3900"/>
              </w:tabs>
              <w:spacing w:after="0"/>
              <w:ind w:hanging="357"/>
              <w:rPr>
                <w:rFonts w:ascii="Cambria" w:hAnsi="Cambria"/>
                <w:color w:val="000000"/>
                <w:szCs w:val="24"/>
              </w:rPr>
            </w:pPr>
            <w:r w:rsidRPr="00211B7F">
              <w:rPr>
                <w:rFonts w:ascii="Cambria" w:hAnsi="Cambria"/>
                <w:color w:val="000000"/>
                <w:szCs w:val="24"/>
              </w:rPr>
              <w:t>Vidékfejlesztés</w:t>
            </w:r>
          </w:p>
          <w:p w:rsidR="0065446A" w:rsidRDefault="00211B7F" w:rsidP="00211B7F">
            <w:pPr>
              <w:ind w:left="527"/>
            </w:pPr>
            <w:r>
              <w:t>(</w:t>
            </w:r>
            <w:r w:rsidR="0065446A">
              <w:t xml:space="preserve">A szekcióülések </w:t>
            </w:r>
            <w:r>
              <w:t xml:space="preserve">szemináriumi </w:t>
            </w:r>
            <w:r w:rsidR="0065446A">
              <w:t>term</w:t>
            </w:r>
            <w:r>
              <w:t>ek</w:t>
            </w:r>
            <w:r w:rsidR="0065446A">
              <w:t>ben kerülnek megtartásra a Gödöllői Campus területén</w:t>
            </w:r>
            <w:r>
              <w:t>.)</w:t>
            </w:r>
          </w:p>
          <w:p w:rsidR="009246AD" w:rsidRDefault="009246AD" w:rsidP="00211B7F">
            <w:pPr>
              <w:ind w:left="527"/>
            </w:pPr>
          </w:p>
          <w:p w:rsidR="009246AD" w:rsidRDefault="009246AD" w:rsidP="009246AD">
            <w:r w:rsidRPr="009246AD">
              <w:rPr>
                <w:b/>
              </w:rPr>
              <w:t>14 óra: Zsűrielnökökkel kibővített Tudományos Diákköri Tanács ülés</w:t>
            </w:r>
            <w:r>
              <w:t xml:space="preserve"> (GTK Kari Tanácsterem)</w:t>
            </w:r>
          </w:p>
          <w:p w:rsidR="00211B7F" w:rsidRDefault="00211B7F" w:rsidP="00211B7F">
            <w:pPr>
              <w:ind w:left="527"/>
            </w:pPr>
          </w:p>
          <w:p w:rsidR="004B7C10" w:rsidRPr="000319E3" w:rsidRDefault="0065446A" w:rsidP="0065446A">
            <w:r w:rsidRPr="00211B7F">
              <w:rPr>
                <w:b/>
              </w:rPr>
              <w:t>16 óra: Záró</w:t>
            </w:r>
            <w:r w:rsidR="00211B7F">
              <w:rPr>
                <w:b/>
              </w:rPr>
              <w:t>,</w:t>
            </w:r>
            <w:r w:rsidRPr="00211B7F">
              <w:rPr>
                <w:b/>
              </w:rPr>
              <w:t xml:space="preserve"> díjátadó ünnepség</w:t>
            </w:r>
            <w:r>
              <w:t xml:space="preserve"> (Földszinti Rektori Díszterem)</w:t>
            </w:r>
          </w:p>
        </w:tc>
      </w:tr>
    </w:tbl>
    <w:p w:rsidR="007E469C" w:rsidRDefault="007E469C"/>
    <w:sectPr w:rsidR="007E469C" w:rsidSect="00573A6E">
      <w:footerReference w:type="default" r:id="rId10"/>
      <w:pgSz w:w="11906" w:h="16838" w:code="9"/>
      <w:pgMar w:top="737" w:right="1134" w:bottom="567" w:left="1134" w:header="709" w:footer="34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08" w:rsidRDefault="00436108" w:rsidP="007E469C">
      <w:pPr>
        <w:spacing w:line="240" w:lineRule="auto"/>
      </w:pPr>
      <w:r>
        <w:separator/>
      </w:r>
    </w:p>
  </w:endnote>
  <w:endnote w:type="continuationSeparator" w:id="0">
    <w:p w:rsidR="00436108" w:rsidRDefault="00436108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800FEB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08" w:rsidRDefault="00436108" w:rsidP="007E469C">
      <w:pPr>
        <w:spacing w:line="240" w:lineRule="auto"/>
      </w:pPr>
      <w:r>
        <w:separator/>
      </w:r>
    </w:p>
  </w:footnote>
  <w:footnote w:type="continuationSeparator" w:id="0">
    <w:p w:rsidR="00436108" w:rsidRDefault="00436108" w:rsidP="007E4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840"/>
    <w:multiLevelType w:val="hybridMultilevel"/>
    <w:tmpl w:val="E806D770"/>
    <w:lvl w:ilvl="0" w:tplc="040E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1B8C7CB7"/>
    <w:multiLevelType w:val="hybridMultilevel"/>
    <w:tmpl w:val="92621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16D9D"/>
    <w:multiLevelType w:val="hybridMultilevel"/>
    <w:tmpl w:val="F508B4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319E3"/>
    <w:rsid w:val="000C1102"/>
    <w:rsid w:val="000C73B0"/>
    <w:rsid w:val="001464C5"/>
    <w:rsid w:val="0018070A"/>
    <w:rsid w:val="001B45D1"/>
    <w:rsid w:val="001E5CDE"/>
    <w:rsid w:val="00211B7F"/>
    <w:rsid w:val="0022659D"/>
    <w:rsid w:val="002602AA"/>
    <w:rsid w:val="002769AF"/>
    <w:rsid w:val="00295A33"/>
    <w:rsid w:val="002B4E5D"/>
    <w:rsid w:val="00396A10"/>
    <w:rsid w:val="003B1155"/>
    <w:rsid w:val="003B5AE4"/>
    <w:rsid w:val="00436108"/>
    <w:rsid w:val="00442D57"/>
    <w:rsid w:val="004A2616"/>
    <w:rsid w:val="004B7C10"/>
    <w:rsid w:val="004F3F22"/>
    <w:rsid w:val="005373A5"/>
    <w:rsid w:val="00573A6E"/>
    <w:rsid w:val="00610200"/>
    <w:rsid w:val="0065446A"/>
    <w:rsid w:val="00764D73"/>
    <w:rsid w:val="00792F97"/>
    <w:rsid w:val="007A62BA"/>
    <w:rsid w:val="007D22A8"/>
    <w:rsid w:val="007E469C"/>
    <w:rsid w:val="00800FEB"/>
    <w:rsid w:val="008112CE"/>
    <w:rsid w:val="00841839"/>
    <w:rsid w:val="009246AD"/>
    <w:rsid w:val="009F4470"/>
    <w:rsid w:val="00A037BF"/>
    <w:rsid w:val="00AE15C5"/>
    <w:rsid w:val="00AE34AC"/>
    <w:rsid w:val="00B71798"/>
    <w:rsid w:val="00B80E4A"/>
    <w:rsid w:val="00B87E70"/>
    <w:rsid w:val="00BA518C"/>
    <w:rsid w:val="00C26DF0"/>
    <w:rsid w:val="00C56063"/>
    <w:rsid w:val="00CF3BA6"/>
    <w:rsid w:val="00D25B70"/>
    <w:rsid w:val="00D87EDD"/>
    <w:rsid w:val="00DB79FD"/>
    <w:rsid w:val="00E20579"/>
    <w:rsid w:val="00E630D2"/>
    <w:rsid w:val="00E77D31"/>
    <w:rsid w:val="00F63878"/>
    <w:rsid w:val="00F90E50"/>
    <w:rsid w:val="00FD2156"/>
    <w:rsid w:val="00FD51DB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17333F-8FAA-44C1-B7B8-7841DCBE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character" w:styleId="Hiperhivatkozs">
    <w:name w:val="Hyperlink"/>
    <w:basedOn w:val="Bekezdsalapbettpusa"/>
    <w:uiPriority w:val="99"/>
    <w:unhideWhenUsed/>
    <w:rsid w:val="00E20579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442D57"/>
    <w:rPr>
      <w:i/>
      <w:iCs/>
    </w:rPr>
  </w:style>
  <w:style w:type="paragraph" w:customStyle="1" w:styleId="p2">
    <w:name w:val="p2"/>
    <w:basedOn w:val="Norml"/>
    <w:rsid w:val="00442D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42D57"/>
    <w:rPr>
      <w:b/>
      <w:bCs/>
    </w:rPr>
  </w:style>
  <w:style w:type="paragraph" w:styleId="NormlWeb">
    <w:name w:val="Normal (Web)"/>
    <w:basedOn w:val="Norml"/>
    <w:uiPriority w:val="99"/>
    <w:unhideWhenUsed/>
    <w:rsid w:val="00442D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630D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k@gtk.szi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banne.monika@gtk.szi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tk.szie.hu/tudomany/tudomanyos-diakkor/201718-tane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Fodor-Borsos Eszter</cp:lastModifiedBy>
  <cp:revision>2</cp:revision>
  <cp:lastPrinted>2017-09-13T07:52:00Z</cp:lastPrinted>
  <dcterms:created xsi:type="dcterms:W3CDTF">2017-10-12T07:02:00Z</dcterms:created>
  <dcterms:modified xsi:type="dcterms:W3CDTF">2017-10-12T07:02:00Z</dcterms:modified>
</cp:coreProperties>
</file>